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148"/>
        <w:gridCol w:w="2520"/>
        <w:gridCol w:w="3348"/>
      </w:tblGrid>
      <w:tr w:rsidR="00832934" w:rsidRPr="00A4348D" w:rsidTr="004E1D0E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A4348D" w:rsidRDefault="00913795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</w:t>
            </w:r>
            <w:r w:rsidR="00334635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4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 </w:t>
            </w:r>
            <w:r w:rsidR="006B7FA1">
              <w:rPr>
                <w:rFonts w:ascii="Arial" w:hAnsi="Arial" w:cs="Arial"/>
                <w:b/>
                <w:color w:val="FFFFFF"/>
                <w:sz w:val="20"/>
                <w:szCs w:val="20"/>
              </w:rPr>
              <w:t>Make</w:t>
            </w:r>
            <w:r w:rsidR="00334635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Rover</w:t>
            </w:r>
            <w:r w:rsidR="006B7FA1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Move!</w:t>
            </w:r>
          </w:p>
        </w:tc>
        <w:tc>
          <w:tcPr>
            <w:tcW w:w="5868" w:type="dxa"/>
            <w:gridSpan w:val="2"/>
            <w:shd w:val="clear" w:color="auto" w:fill="548DD4"/>
          </w:tcPr>
          <w:p w:rsidR="00832934" w:rsidRPr="00A4348D" w:rsidRDefault="006B7FA1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Application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Polygons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:rsidTr="004E1D0E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A4348D" w:rsidRDefault="006B7FA1" w:rsidP="00C83B8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application for this unit is to program </w:t>
            </w:r>
            <w:r w:rsidR="0068742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to make a </w:t>
            </w:r>
            <w:r w:rsidRPr="002C5F41">
              <w:rPr>
                <w:rFonts w:ascii="Arial" w:hAnsi="Arial" w:cs="Arial"/>
                <w:i/>
                <w:sz w:val="20"/>
                <w:szCs w:val="20"/>
              </w:rPr>
              <w:t>p</w:t>
            </w:r>
            <w:r w:rsidRPr="003C181D">
              <w:rPr>
                <w:rFonts w:ascii="Arial" w:hAnsi="Arial" w:cs="Arial"/>
                <w:i/>
                <w:sz w:val="20"/>
                <w:szCs w:val="20"/>
              </w:rPr>
              <w:t>olygon</w:t>
            </w:r>
            <w:r w:rsidRPr="003C181D">
              <w:rPr>
                <w:rFonts w:ascii="Arial" w:hAnsi="Arial" w:cs="Arial"/>
                <w:sz w:val="20"/>
                <w:szCs w:val="20"/>
              </w:rPr>
              <w:t xml:space="preserve"> where th</w:t>
            </w:r>
            <w:r>
              <w:rPr>
                <w:rFonts w:ascii="Arial" w:hAnsi="Arial" w:cs="Arial"/>
                <w:sz w:val="20"/>
                <w:szCs w:val="20"/>
              </w:rPr>
              <w:t>e user enters the length of a side (in ‘Rover units</w:t>
            </w:r>
            <w:r w:rsidR="002C5F41">
              <w:rPr>
                <w:rFonts w:ascii="Arial" w:hAnsi="Arial" w:cs="Arial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 xml:space="preserve">) and the number of </w:t>
            </w:r>
            <w:r w:rsidR="00DD4500">
              <w:rPr>
                <w:rFonts w:ascii="Arial" w:hAnsi="Arial" w:cs="Arial"/>
                <w:sz w:val="20"/>
                <w:szCs w:val="20"/>
              </w:rPr>
              <w:t xml:space="preserve">sides of the polygon. </w:t>
            </w:r>
            <w:r w:rsidR="0068742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will then make the polygon.</w:t>
            </w:r>
            <w:r w:rsidR="004C27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68" w:type="dxa"/>
            <w:gridSpan w:val="2"/>
            <w:shd w:val="clear" w:color="auto" w:fill="C6D9F1"/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:rsidTr="004E1D0E">
        <w:trPr>
          <w:trHeight w:val="1601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2"/>
            <w:tcBorders>
              <w:bottom w:val="single" w:sz="4" w:space="0" w:color="auto"/>
            </w:tcBorders>
          </w:tcPr>
          <w:p w:rsidR="00BA03CD" w:rsidRDefault="006B7FA1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Input statements</w:t>
            </w:r>
          </w:p>
          <w:p w:rsidR="006B7FA1" w:rsidRDefault="006B7FA1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Using </w:t>
            </w:r>
            <w:r w:rsidRPr="006B7FA1">
              <w:rPr>
                <w:rFonts w:ascii="Arial" w:hAnsi="Arial" w:cs="Arial"/>
                <w:b/>
                <w:sz w:val="20"/>
                <w:szCs w:val="20"/>
              </w:rPr>
              <w:t>eval( 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97A50">
              <w:rPr>
                <w:rFonts w:ascii="Arial" w:hAnsi="Arial" w:cs="Arial"/>
                <w:sz w:val="20"/>
                <w:szCs w:val="20"/>
              </w:rPr>
              <w:t>in Rover inst</w:t>
            </w:r>
            <w:r>
              <w:rPr>
                <w:rFonts w:ascii="Arial" w:hAnsi="Arial" w:cs="Arial"/>
                <w:sz w:val="20"/>
                <w:szCs w:val="20"/>
              </w:rPr>
              <w:t>ructions</w:t>
            </w:r>
          </w:p>
          <w:p w:rsidR="006B7FA1" w:rsidRDefault="006B7FA1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Understanding polygon principles</w:t>
            </w:r>
          </w:p>
          <w:p w:rsidR="006B7FA1" w:rsidRPr="00A4348D" w:rsidRDefault="006B7FA1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Working with COLOR </w:t>
            </w:r>
            <w:r w:rsidR="00C013ED">
              <w:rPr>
                <w:rFonts w:ascii="Arial" w:hAnsi="Arial" w:cs="Arial"/>
                <w:sz w:val="20"/>
                <w:szCs w:val="20"/>
              </w:rPr>
              <w:t>and timing (</w:t>
            </w:r>
            <w:r w:rsidR="00C013ED" w:rsidRPr="00C013ED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C013ED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F2603" w:rsidRPr="00A4348D" w:rsidTr="00FF4EF2">
        <w:trPr>
          <w:trHeight w:val="278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AF2603" w:rsidRDefault="00AF2603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F7" w:rsidRPr="00D825E7" w:rsidTr="00450B36">
        <w:trPr>
          <w:trHeight w:val="2475"/>
        </w:trPr>
        <w:tc>
          <w:tcPr>
            <w:tcW w:w="7668" w:type="dxa"/>
            <w:gridSpan w:val="2"/>
          </w:tcPr>
          <w:p w:rsidR="006B7FA1" w:rsidRPr="00E15B67" w:rsidRDefault="006B7FA1" w:rsidP="00BC54D6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Recall that the purpose of </w:t>
            </w:r>
            <w:r w:rsidRPr="006B7FA1">
              <w:rPr>
                <w:rFonts w:ascii="Arial" w:hAnsi="Arial" w:cs="Arial"/>
                <w:b/>
                <w:sz w:val="20"/>
                <w:szCs w:val="20"/>
              </w:rPr>
              <w:t>eval( )</w:t>
            </w:r>
            <w:r>
              <w:rPr>
                <w:rFonts w:ascii="Arial" w:hAnsi="Arial" w:cs="Arial"/>
                <w:sz w:val="20"/>
                <w:szCs w:val="20"/>
              </w:rPr>
              <w:t xml:space="preserve"> is to convert the value of a </w:t>
            </w:r>
            <w:r w:rsidR="00797A50">
              <w:rPr>
                <w:rFonts w:ascii="Arial" w:hAnsi="Arial" w:cs="Arial"/>
                <w:sz w:val="20"/>
                <w:szCs w:val="20"/>
              </w:rPr>
              <w:t>handheld</w:t>
            </w:r>
            <w:r w:rsidR="00BA522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variable or expression into a string to be sent to the </w:t>
            </w:r>
            <w:r w:rsidR="00687428">
              <w:rPr>
                <w:rFonts w:ascii="Arial" w:hAnsi="Arial" w:cs="Arial"/>
                <w:sz w:val="20"/>
                <w:szCs w:val="20"/>
              </w:rPr>
              <w:t>TI-</w:t>
            </w:r>
            <w:r>
              <w:rPr>
                <w:rFonts w:ascii="Arial" w:hAnsi="Arial" w:cs="Arial"/>
                <w:sz w:val="20"/>
                <w:szCs w:val="20"/>
              </w:rPr>
              <w:t>Innovator</w:t>
            </w:r>
            <w:r w:rsidR="00687428">
              <w:rPr>
                <w:rFonts w:ascii="Arial" w:hAnsi="Arial" w:cs="Arial"/>
                <w:sz w:val="20"/>
                <w:szCs w:val="20"/>
              </w:rPr>
              <w:t>™ Hub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944D37">
              <w:rPr>
                <w:rFonts w:ascii="Arial" w:hAnsi="Arial" w:cs="Arial"/>
                <w:sz w:val="20"/>
                <w:szCs w:val="20"/>
              </w:rPr>
              <w:t>I</w:t>
            </w:r>
            <w:r w:rsidR="00687428">
              <w:rPr>
                <w:rFonts w:ascii="Arial" w:hAnsi="Arial" w:cs="Arial"/>
                <w:sz w:val="20"/>
                <w:szCs w:val="20"/>
              </w:rPr>
              <w:t>n the sound program shown at the right, t</w:t>
            </w:r>
            <w:r>
              <w:rPr>
                <w:rFonts w:ascii="Arial" w:hAnsi="Arial" w:cs="Arial"/>
                <w:sz w:val="20"/>
                <w:szCs w:val="20"/>
              </w:rPr>
              <w:t xml:space="preserve">he user enters a frequency </w:t>
            </w:r>
            <w:r w:rsidR="00687428">
              <w:rPr>
                <w:rFonts w:ascii="Arial" w:hAnsi="Arial" w:cs="Arial"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the variable </w:t>
            </w:r>
            <w:r w:rsidR="00BC54D6" w:rsidRPr="00BC54D6">
              <w:rPr>
                <w:rFonts w:ascii="Arial" w:hAnsi="Arial" w:cs="Arial"/>
                <w:i/>
                <w:sz w:val="20"/>
                <w:szCs w:val="20"/>
              </w:rPr>
              <w:t>frequenc</w:t>
            </w:r>
            <w:r>
              <w:rPr>
                <w:rFonts w:ascii="Arial" w:hAnsi="Arial" w:cs="Arial"/>
                <w:sz w:val="20"/>
                <w:szCs w:val="20"/>
              </w:rPr>
              <w:t xml:space="preserve">. The </w:t>
            </w:r>
            <w:r w:rsidR="00BC54D6">
              <w:rPr>
                <w:rFonts w:ascii="Arial" w:hAnsi="Arial" w:cs="Arial"/>
                <w:b/>
                <w:sz w:val="20"/>
                <w:szCs w:val="20"/>
              </w:rPr>
              <w:t>eval(frequenc</w:t>
            </w:r>
            <w:r w:rsidRPr="006B7FA1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function converts that number into a string representation that the </w:t>
            </w:r>
            <w:r w:rsidR="00687428">
              <w:rPr>
                <w:rFonts w:ascii="Arial" w:hAnsi="Arial" w:cs="Arial"/>
                <w:sz w:val="20"/>
                <w:szCs w:val="20"/>
              </w:rPr>
              <w:t>TI-</w:t>
            </w:r>
            <w:r>
              <w:rPr>
                <w:rFonts w:ascii="Arial" w:hAnsi="Arial" w:cs="Arial"/>
                <w:sz w:val="20"/>
                <w:szCs w:val="20"/>
              </w:rPr>
              <w:t xml:space="preserve">Innovator </w:t>
            </w:r>
            <w:r w:rsidR="00687428">
              <w:rPr>
                <w:rFonts w:ascii="Arial" w:hAnsi="Arial" w:cs="Arial"/>
                <w:sz w:val="20"/>
                <w:szCs w:val="20"/>
              </w:rPr>
              <w:t xml:space="preserve">Hub </w:t>
            </w:r>
            <w:r>
              <w:rPr>
                <w:rFonts w:ascii="Arial" w:hAnsi="Arial" w:cs="Arial"/>
                <w:sz w:val="20"/>
                <w:szCs w:val="20"/>
              </w:rPr>
              <w:t>can process.</w:t>
            </w:r>
          </w:p>
        </w:tc>
        <w:tc>
          <w:tcPr>
            <w:tcW w:w="3348" w:type="dxa"/>
          </w:tcPr>
          <w:p w:rsidR="007C1517" w:rsidRPr="000F6B08" w:rsidRDefault="006271C8" w:rsidP="00A04C18">
            <w:pPr>
              <w:spacing w:after="0" w:line="280" w:lineRule="atLeast"/>
              <w:rPr>
                <w:i/>
                <w:noProof/>
              </w:rPr>
            </w:pPr>
            <w:r w:rsidRPr="006271C8">
              <w:rPr>
                <w:i/>
                <w:noProof/>
              </w:rPr>
              <w:drawing>
                <wp:inline distT="0" distB="0" distL="0" distR="0" wp14:anchorId="19F94DB4" wp14:editId="0C26BB13">
                  <wp:extent cx="2012439" cy="1537355"/>
                  <wp:effectExtent l="0" t="0" r="6985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/>
                          <a:srcRect l="1" t="-985" r="595" b="78"/>
                          <a:stretch/>
                        </pic:blipFill>
                        <pic:spPr bwMode="auto">
                          <a:xfrm>
                            <a:off x="0" y="0"/>
                            <a:ext cx="2067403" cy="15793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543" w:rsidRPr="00D825E7" w:rsidTr="000F58B0">
        <w:trPr>
          <w:trHeight w:val="1530"/>
        </w:trPr>
        <w:tc>
          <w:tcPr>
            <w:tcW w:w="11016" w:type="dxa"/>
            <w:gridSpan w:val="3"/>
          </w:tcPr>
          <w:p w:rsidR="005E31DA" w:rsidRDefault="009A7704" w:rsidP="000F58B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E382B9" wp14:editId="671ABD3C">
                      <wp:simplePos x="0" y="0"/>
                      <wp:positionH relativeFrom="column">
                        <wp:posOffset>5920576</wp:posOffset>
                      </wp:positionH>
                      <wp:positionV relativeFrom="paragraph">
                        <wp:posOffset>145800</wp:posOffset>
                      </wp:positionV>
                      <wp:extent cx="685491" cy="599303"/>
                      <wp:effectExtent l="0" t="19050" r="38735" b="67945"/>
                      <wp:wrapNone/>
                      <wp:docPr id="2" name="Pentago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08651">
                                <a:off x="0" y="0"/>
                                <a:ext cx="685491" cy="599303"/>
                              </a:xfrm>
                              <a:prstGeom prst="pentagon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type w14:anchorId="0DC25CFC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Pentagon 2" o:spid="_x0000_s1026" type="#_x0000_t56" style="position:absolute;margin-left:466.2pt;margin-top:11.5pt;width:54pt;height:47.2pt;rotation:883263fd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" filled="f" strokecolor="black [3213]" strokeweight="2pt"/>
                  </w:pict>
                </mc:Fallback>
              </mc:AlternateContent>
            </w:r>
            <w:r w:rsidR="005E31DA">
              <w:rPr>
                <w:rFonts w:ascii="Arial" w:hAnsi="Arial" w:cs="Arial"/>
                <w:sz w:val="20"/>
                <w:szCs w:val="20"/>
              </w:rPr>
              <w:t xml:space="preserve">Write a program that asks for the length of a side and the number of sides of a polygon and </w:t>
            </w:r>
          </w:p>
          <w:p w:rsidR="005E31DA" w:rsidRDefault="00AD3DD1" w:rsidP="000F58B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moves the </w:t>
            </w:r>
            <w:r w:rsidR="005E31DA">
              <w:rPr>
                <w:rFonts w:ascii="Arial" w:hAnsi="Arial" w:cs="Arial"/>
                <w:sz w:val="20"/>
                <w:szCs w:val="20"/>
              </w:rPr>
              <w:t xml:space="preserve">Rover in that pattern. You can add a marker to </w:t>
            </w:r>
            <w:r w:rsidR="00252E0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5E31DA">
              <w:rPr>
                <w:rFonts w:ascii="Arial" w:hAnsi="Arial" w:cs="Arial"/>
                <w:sz w:val="20"/>
                <w:szCs w:val="20"/>
              </w:rPr>
              <w:t xml:space="preserve">Rover and actually draw the polygon </w:t>
            </w:r>
          </w:p>
          <w:p w:rsidR="005E31DA" w:rsidRDefault="005E31DA" w:rsidP="000F58B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 a large sheet of paper. Remember that 1 unit is 10</w:t>
            </w:r>
            <w:r w:rsidR="0082000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cm.</w:t>
            </w:r>
          </w:p>
          <w:p w:rsidR="006B7FA1" w:rsidRDefault="006B7FA1" w:rsidP="000F58B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45589" w:rsidRPr="00C26543" w:rsidRDefault="00445589" w:rsidP="000F58B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BA5221">
              <w:rPr>
                <w:rFonts w:ascii="Arial" w:hAnsi="Arial" w:cs="Arial"/>
                <w:i/>
                <w:sz w:val="20"/>
                <w:szCs w:val="20"/>
              </w:rPr>
              <w:t>Optional</w:t>
            </w:r>
            <w:r>
              <w:rPr>
                <w:rFonts w:ascii="Arial" w:hAnsi="Arial" w:cs="Arial"/>
                <w:sz w:val="20"/>
                <w:szCs w:val="20"/>
              </w:rPr>
              <w:t>: Make the COLOR LED light up at the vertices of the polygon.</w:t>
            </w:r>
          </w:p>
        </w:tc>
      </w:tr>
      <w:tr w:rsidR="00F60F9C" w:rsidRPr="00462856" w:rsidTr="00C272EB">
        <w:trPr>
          <w:trHeight w:val="990"/>
        </w:trPr>
        <w:tc>
          <w:tcPr>
            <w:tcW w:w="11016" w:type="dxa"/>
            <w:gridSpan w:val="3"/>
          </w:tcPr>
          <w:p w:rsidR="00F60F9C" w:rsidRPr="000F6B08" w:rsidRDefault="00450B36" w:rsidP="00DE2DB1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445589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 w:rsidR="004455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E2DB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445589">
              <w:rPr>
                <w:rFonts w:ascii="Arial" w:hAnsi="Arial" w:cs="Arial"/>
                <w:sz w:val="20"/>
                <w:szCs w:val="20"/>
              </w:rPr>
              <w:t>Rover has to turn 360/n degrees at each corner since the sum of the exterior angles of a polygon is 360 degrees.</w:t>
            </w:r>
            <w:r w:rsidR="00DE2DB1">
              <w:rPr>
                <w:rFonts w:ascii="Arial" w:hAnsi="Arial" w:cs="Arial"/>
                <w:sz w:val="20"/>
                <w:szCs w:val="20"/>
              </w:rPr>
              <w:t xml:space="preserve"> This is an important geometric principle of regular polygons.</w:t>
            </w:r>
          </w:p>
        </w:tc>
      </w:tr>
      <w:tr w:rsidR="00D42A2E" w:rsidRPr="00D825E7" w:rsidTr="00933C43">
        <w:trPr>
          <w:trHeight w:val="2070"/>
        </w:trPr>
        <w:tc>
          <w:tcPr>
            <w:tcW w:w="11016" w:type="dxa"/>
            <w:gridSpan w:val="3"/>
          </w:tcPr>
          <w:p w:rsidR="00D42A2E" w:rsidRDefault="00D42A2E" w:rsidP="0096038C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Some useful commands:</w:t>
            </w:r>
          </w:p>
          <w:p w:rsidR="00D42A2E" w:rsidRPr="00EF78E7" w:rsidRDefault="00D42A2E" w:rsidP="0096038C">
            <w:pPr>
              <w:spacing w:after="0" w:line="280" w:lineRule="atLeast"/>
              <w:ind w:firstLine="342"/>
              <w:rPr>
                <w:rFonts w:ascii="Arial" w:hAnsi="Arial" w:cs="Arial"/>
                <w:sz w:val="20"/>
                <w:szCs w:val="20"/>
              </w:rPr>
            </w:pPr>
            <w:r w:rsidRPr="00EF78E7">
              <w:rPr>
                <w:rFonts w:ascii="Arial" w:hAnsi="Arial" w:cs="Arial"/>
                <w:sz w:val="20"/>
                <w:szCs w:val="20"/>
              </w:rPr>
              <w:t xml:space="preserve">Request “LENGTH OF SIDE?”,L </w:t>
            </w:r>
          </w:p>
          <w:p w:rsidR="00D42A2E" w:rsidRPr="00EF78E7" w:rsidRDefault="00D42A2E" w:rsidP="0096038C">
            <w:pPr>
              <w:spacing w:after="0" w:line="280" w:lineRule="atLeast"/>
              <w:ind w:firstLine="342"/>
              <w:rPr>
                <w:rFonts w:ascii="Arial" w:hAnsi="Arial" w:cs="Arial"/>
                <w:sz w:val="20"/>
                <w:szCs w:val="20"/>
              </w:rPr>
            </w:pPr>
            <w:r w:rsidRPr="00EF78E7">
              <w:rPr>
                <w:rFonts w:ascii="Arial" w:hAnsi="Arial" w:cs="Arial"/>
                <w:sz w:val="20"/>
                <w:szCs w:val="20"/>
              </w:rPr>
              <w:t>Request “NUMBER OF SIDES?”,N</w:t>
            </w:r>
          </w:p>
          <w:p w:rsidR="00D42A2E" w:rsidRDefault="00D42A2E" w:rsidP="0096038C">
            <w:pPr>
              <w:spacing w:after="0" w:line="280" w:lineRule="atLeast"/>
              <w:ind w:firstLine="342"/>
              <w:rPr>
                <w:rFonts w:ascii="Arial" w:hAnsi="Arial" w:cs="Arial"/>
                <w:sz w:val="20"/>
                <w:szCs w:val="20"/>
              </w:rPr>
            </w:pPr>
            <w:r w:rsidRPr="00EF78E7">
              <w:rPr>
                <w:rFonts w:ascii="Arial" w:hAnsi="Arial" w:cs="Arial"/>
                <w:sz w:val="20"/>
                <w:szCs w:val="20"/>
              </w:rPr>
              <w:t>For I,1,N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42A2E" w:rsidRDefault="00D42A2E" w:rsidP="0096038C">
            <w:pPr>
              <w:spacing w:after="0" w:line="280" w:lineRule="atLeast"/>
              <w:ind w:firstLine="3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Send “RV FORWARD eval(L)”</w:t>
            </w:r>
          </w:p>
          <w:p w:rsidR="00D42A2E" w:rsidRDefault="00D42A2E" w:rsidP="0096038C">
            <w:pPr>
              <w:spacing w:after="0" w:line="280" w:lineRule="atLeast"/>
              <w:ind w:firstLine="3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Send “RV RIGHT </w:t>
            </w:r>
            <w:r w:rsidRPr="00445589">
              <w:rPr>
                <w:rFonts w:ascii="Arial" w:hAnsi="Arial" w:cs="Arial"/>
                <w:i/>
                <w:sz w:val="20"/>
                <w:szCs w:val="20"/>
              </w:rPr>
              <w:t>&lt;something&gt;</w:t>
            </w:r>
            <w:r>
              <w:rPr>
                <w:rFonts w:ascii="Arial" w:hAnsi="Arial" w:cs="Arial"/>
                <w:sz w:val="20"/>
                <w:szCs w:val="20"/>
              </w:rPr>
              <w:t xml:space="preserve">”  </w:t>
            </w:r>
          </w:p>
          <w:p w:rsidR="00D42A2E" w:rsidRPr="00F96FE0" w:rsidRDefault="00D42A2E" w:rsidP="00D55787">
            <w:pPr>
              <w:spacing w:after="0" w:line="280" w:lineRule="atLeast"/>
              <w:ind w:left="342"/>
              <w:rPr>
                <w:noProof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End</w:t>
            </w:r>
            <w:r w:rsidR="00D55787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</w:p>
        </w:tc>
      </w:tr>
      <w:tr w:rsidR="00F60F9C" w:rsidRPr="00A4348D" w:rsidTr="00FF4EF2">
        <w:trPr>
          <w:trHeight w:val="1260"/>
        </w:trPr>
        <w:tc>
          <w:tcPr>
            <w:tcW w:w="11016" w:type="dxa"/>
            <w:gridSpan w:val="3"/>
          </w:tcPr>
          <w:p w:rsidR="00391B6A" w:rsidRDefault="00450B36" w:rsidP="00BD043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F45311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 w:rsidR="00BA52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1B6A">
              <w:rPr>
                <w:rFonts w:ascii="Arial" w:hAnsi="Arial" w:cs="Arial"/>
                <w:sz w:val="20"/>
                <w:szCs w:val="20"/>
              </w:rPr>
              <w:t>Suggested solution:</w:t>
            </w:r>
          </w:p>
          <w:p w:rsidR="00391B6A" w:rsidRPr="00BA5221" w:rsidRDefault="00391B6A" w:rsidP="000F58B0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="006271C8">
              <w:rPr>
                <w:rFonts w:ascii="Arial" w:hAnsi="Arial" w:cs="Arial"/>
                <w:sz w:val="20"/>
                <w:szCs w:val="20"/>
                <w:highlight w:val="lightGray"/>
              </w:rPr>
              <w:t>Request</w:t>
            </w:r>
            <w:r w:rsidRPr="00BA5221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“</w:t>
            </w:r>
            <w:r w:rsidRPr="000F58B0">
              <w:rPr>
                <w:rFonts w:ascii="Arial" w:hAnsi="Arial" w:cs="Arial"/>
                <w:sz w:val="20"/>
                <w:szCs w:val="20"/>
              </w:rPr>
              <w:t>LENGTH</w:t>
            </w:r>
            <w:r w:rsidRPr="00BA5221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OF SIDE?”,L</w:t>
            </w:r>
          </w:p>
          <w:p w:rsidR="00391B6A" w:rsidRPr="00BA5221" w:rsidRDefault="006271C8" w:rsidP="00BD043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               Request</w:t>
            </w:r>
            <w:r w:rsidR="00391B6A" w:rsidRPr="00BA5221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“</w:t>
            </w:r>
            <w:r w:rsidR="00391B6A" w:rsidRPr="00BD0433">
              <w:rPr>
                <w:rFonts w:ascii="Arial" w:hAnsi="Arial" w:cs="Arial"/>
                <w:sz w:val="20"/>
                <w:szCs w:val="20"/>
              </w:rPr>
              <w:t>NUMBER</w:t>
            </w:r>
            <w:r w:rsidR="00391B6A" w:rsidRPr="00BA5221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OF SIDES?”,N</w:t>
            </w:r>
          </w:p>
          <w:p w:rsidR="00391B6A" w:rsidRPr="00BA5221" w:rsidRDefault="006271C8" w:rsidP="00BD043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               </w:t>
            </w:r>
            <w:r w:rsidRPr="00BD0433">
              <w:rPr>
                <w:rFonts w:ascii="Arial" w:hAnsi="Arial" w:cs="Arial"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I,1,N </w:t>
            </w:r>
            <w:bookmarkStart w:id="0" w:name="_GoBack"/>
            <w:bookmarkEnd w:id="0"/>
          </w:p>
          <w:p w:rsidR="00391B6A" w:rsidRPr="00797A50" w:rsidRDefault="00391B6A" w:rsidP="00BD043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BA5221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               </w:t>
            </w:r>
            <w:r w:rsidR="00BA5221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</w:t>
            </w:r>
            <w:r w:rsidR="00BA5221" w:rsidRPr="00797A5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</w:t>
            </w:r>
            <w:r w:rsidR="006271C8" w:rsidRPr="00797A50">
              <w:rPr>
                <w:rFonts w:ascii="Arial" w:hAnsi="Arial" w:cs="Arial"/>
                <w:sz w:val="20"/>
                <w:szCs w:val="20"/>
                <w:highlight w:val="lightGray"/>
              </w:rPr>
              <w:t>Send “RV FORWARD eval(L)”</w:t>
            </w:r>
          </w:p>
          <w:p w:rsidR="00391B6A" w:rsidRPr="000F58B0" w:rsidRDefault="00391B6A" w:rsidP="00BD043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797A5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               </w:t>
            </w:r>
            <w:r w:rsidR="00BA5221" w:rsidRPr="00797A5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</w:t>
            </w:r>
            <w:r w:rsidR="00580E8A" w:rsidRPr="00BD0433">
              <w:rPr>
                <w:rFonts w:ascii="Arial" w:hAnsi="Arial" w:cs="Arial"/>
                <w:sz w:val="20"/>
                <w:szCs w:val="20"/>
              </w:rPr>
              <w:t>Wait</w:t>
            </w:r>
            <w:r w:rsidR="00580E8A" w:rsidRPr="000F58B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L</w:t>
            </w:r>
          </w:p>
          <w:p w:rsidR="00391B6A" w:rsidRPr="000F58B0" w:rsidRDefault="00391B6A" w:rsidP="00BD043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797A5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               </w:t>
            </w:r>
            <w:r w:rsidR="00BA5221" w:rsidRPr="00797A5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</w:t>
            </w:r>
            <w:r w:rsidR="006271C8" w:rsidRPr="000F58B0">
              <w:rPr>
                <w:rFonts w:ascii="Arial" w:hAnsi="Arial" w:cs="Arial"/>
                <w:sz w:val="20"/>
                <w:szCs w:val="20"/>
                <w:highlight w:val="lightGray"/>
              </w:rPr>
              <w:t>Send “</w:t>
            </w:r>
            <w:r w:rsidR="006271C8" w:rsidRPr="00BD0433">
              <w:rPr>
                <w:rFonts w:ascii="Arial" w:hAnsi="Arial" w:cs="Arial"/>
                <w:sz w:val="20"/>
                <w:szCs w:val="20"/>
              </w:rPr>
              <w:t>SET</w:t>
            </w:r>
            <w:r w:rsidR="006271C8" w:rsidRPr="000F58B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RV.COLOR.BLUE 200”</w:t>
            </w:r>
            <w:r w:rsidRPr="000F58B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  </w:t>
            </w:r>
          </w:p>
          <w:p w:rsidR="00391B6A" w:rsidRPr="00797A50" w:rsidRDefault="00391B6A" w:rsidP="00BD043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797A5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               </w:t>
            </w:r>
            <w:r w:rsidR="00BA5221" w:rsidRPr="00797A5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</w:t>
            </w:r>
            <w:r w:rsidR="006271C8" w:rsidRPr="00BD0433">
              <w:rPr>
                <w:rFonts w:ascii="Arial" w:hAnsi="Arial" w:cs="Arial"/>
                <w:sz w:val="20"/>
                <w:szCs w:val="20"/>
              </w:rPr>
              <w:t>Send</w:t>
            </w:r>
            <w:r w:rsidR="006271C8" w:rsidRPr="00797A5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</w:t>
            </w:r>
            <w:r w:rsidRPr="00797A5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“RV RIGHT </w:t>
            </w:r>
            <w:r w:rsidRPr="000F58B0">
              <w:rPr>
                <w:rFonts w:ascii="Arial" w:hAnsi="Arial" w:cs="Arial"/>
                <w:sz w:val="20"/>
                <w:szCs w:val="20"/>
                <w:highlight w:val="lightGray"/>
              </w:rPr>
              <w:t>eval(360/n)</w:t>
            </w:r>
            <w:r w:rsidR="006271C8" w:rsidRPr="00797A50">
              <w:rPr>
                <w:rFonts w:ascii="Arial" w:hAnsi="Arial" w:cs="Arial"/>
                <w:sz w:val="20"/>
                <w:szCs w:val="20"/>
                <w:highlight w:val="lightGray"/>
              </w:rPr>
              <w:t>”</w:t>
            </w:r>
          </w:p>
          <w:p w:rsidR="00391B6A" w:rsidRPr="000F58B0" w:rsidRDefault="00391B6A" w:rsidP="00BD043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797A5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               </w:t>
            </w:r>
            <w:r w:rsidR="00BA5221" w:rsidRPr="00797A5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</w:t>
            </w:r>
            <w:r w:rsidRPr="000F58B0">
              <w:rPr>
                <w:rFonts w:ascii="Arial" w:hAnsi="Arial" w:cs="Arial"/>
                <w:sz w:val="20"/>
                <w:szCs w:val="20"/>
                <w:highlight w:val="lightGray"/>
              </w:rPr>
              <w:t>Wait 1</w:t>
            </w:r>
          </w:p>
          <w:p w:rsidR="00391B6A" w:rsidRPr="00580E8A" w:rsidRDefault="00391B6A" w:rsidP="00BD043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 w:rsidRPr="00797A5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               </w:t>
            </w:r>
            <w:r w:rsidR="00BA5221" w:rsidRPr="00797A5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</w:t>
            </w:r>
            <w:r w:rsidR="006271C8" w:rsidRPr="00BD0433">
              <w:rPr>
                <w:rFonts w:ascii="Arial" w:hAnsi="Arial" w:cs="Arial"/>
                <w:sz w:val="20"/>
                <w:szCs w:val="20"/>
              </w:rPr>
              <w:t>Send</w:t>
            </w:r>
            <w:r w:rsidR="006271C8" w:rsidRPr="000F58B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“SET RV.COLOR.BLUE 0”</w:t>
            </w:r>
            <w:r w:rsidRPr="000F58B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80E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391B6A" w:rsidRPr="00A4348D" w:rsidRDefault="00391B6A" w:rsidP="00BD0433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End</w:t>
            </w:r>
            <w:r w:rsidR="00D55787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</w:p>
        </w:tc>
      </w:tr>
    </w:tbl>
    <w:p w:rsidR="00832934" w:rsidRPr="00FB7430" w:rsidRDefault="00832934" w:rsidP="00A04C18">
      <w:pPr>
        <w:spacing w:after="0" w:line="280" w:lineRule="atLeast"/>
        <w:rPr>
          <w:rFonts w:ascii="Arial" w:hAnsi="Arial" w:cs="Arial"/>
          <w:sz w:val="20"/>
          <w:szCs w:val="20"/>
        </w:rPr>
      </w:pPr>
    </w:p>
    <w:sectPr w:rsidR="00832934" w:rsidRPr="00FB7430" w:rsidSect="00AF756E">
      <w:headerReference w:type="default" r:id="rId14"/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F35" w:rsidRDefault="00EA3F35" w:rsidP="001D66AC">
      <w:pPr>
        <w:spacing w:after="0" w:line="240" w:lineRule="auto"/>
      </w:pPr>
      <w:r>
        <w:separator/>
      </w:r>
    </w:p>
  </w:endnote>
  <w:endnote w:type="continuationSeparator" w:id="0">
    <w:p w:rsidR="00EA3F35" w:rsidRDefault="00EA3F35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0F3F96">
      <w:rPr>
        <w:rFonts w:ascii="Arial" w:hAnsi="Arial" w:cs="Arial"/>
        <w:b/>
        <w:smallCaps/>
        <w:sz w:val="16"/>
        <w:szCs w:val="16"/>
      </w:rPr>
      <w:t>2017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D55787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F35" w:rsidRDefault="00EA3F35" w:rsidP="001D66AC">
      <w:pPr>
        <w:spacing w:after="0" w:line="240" w:lineRule="auto"/>
      </w:pPr>
      <w:r>
        <w:separator/>
      </w:r>
    </w:p>
  </w:footnote>
  <w:footnote w:type="continuationSeparator" w:id="0">
    <w:p w:rsidR="00EA3F35" w:rsidRDefault="00EA3F35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B66D41" w:rsidRDefault="005F4039" w:rsidP="00B66D41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53DD7744" wp14:editId="7235556D">
          <wp:extent cx="342900" cy="285750"/>
          <wp:effectExtent l="0" t="0" r="0" b="0"/>
          <wp:docPr id="14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D83011">
      <w:rPr>
        <w:rFonts w:ascii="Arial" w:hAnsi="Arial" w:cs="Arial"/>
        <w:b/>
        <w:smallCaps/>
      </w:rPr>
      <w:t>Unit</w:t>
    </w:r>
    <w:r w:rsidR="00334635">
      <w:rPr>
        <w:rFonts w:ascii="Arial" w:hAnsi="Arial" w:cs="Arial"/>
        <w:b/>
        <w:smallCaps/>
      </w:rPr>
      <w:t xml:space="preserve"> 4</w:t>
    </w:r>
    <w:r w:rsidR="002803BC">
      <w:rPr>
        <w:rFonts w:ascii="Arial" w:hAnsi="Arial" w:cs="Arial"/>
        <w:b/>
        <w:smallCaps/>
      </w:rPr>
      <w:t xml:space="preserve">: </w:t>
    </w:r>
    <w:r w:rsidR="006B7FA1">
      <w:rPr>
        <w:rFonts w:ascii="Arial" w:hAnsi="Arial" w:cs="Arial"/>
        <w:b/>
        <w:smallCaps/>
      </w:rPr>
      <w:t>Application</w:t>
    </w:r>
    <w:r w:rsidR="00B66D41">
      <w:rPr>
        <w:rFonts w:ascii="Arial" w:hAnsi="Arial" w:cs="Arial"/>
        <w:b/>
        <w:smallCaps/>
      </w:rPr>
      <w:br/>
      <w:t xml:space="preserve">             </w:t>
    </w:r>
    <w:r w:rsidR="00820006">
      <w:rPr>
        <w:rFonts w:ascii="Arial" w:hAnsi="Arial" w:cs="Arial"/>
        <w:b/>
        <w:bCs/>
        <w:smallCaps/>
      </w:rPr>
      <w:t>TI-Nspire™ CX</w:t>
    </w:r>
    <w:r>
      <w:rPr>
        <w:rFonts w:ascii="Arial" w:hAnsi="Arial" w:cs="Arial"/>
        <w:b/>
        <w:bCs/>
        <w:smallCaps/>
      </w:rPr>
      <w:t xml:space="preserve"> with the TI-Innovator™ Rover</w:t>
    </w:r>
    <w:r w:rsidR="00B66D41"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I Logo" style="width:271.1pt;height:264.2pt;visibility:visible" o:bullet="t">
        <v:imagedata r:id="rId1" o:title=""/>
      </v:shape>
    </w:pict>
  </w:numPicBullet>
  <w:abstractNum w:abstractNumId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FC1F75"/>
    <w:multiLevelType w:val="hybridMultilevel"/>
    <w:tmpl w:val="71AAE5A2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6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7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15"/>
  </w:num>
  <w:num w:numId="7">
    <w:abstractNumId w:val="13"/>
  </w:num>
  <w:num w:numId="8">
    <w:abstractNumId w:val="12"/>
  </w:num>
  <w:num w:numId="9">
    <w:abstractNumId w:val="4"/>
  </w:num>
  <w:num w:numId="10">
    <w:abstractNumId w:val="27"/>
  </w:num>
  <w:num w:numId="11">
    <w:abstractNumId w:val="6"/>
  </w:num>
  <w:num w:numId="12">
    <w:abstractNumId w:val="24"/>
  </w:num>
  <w:num w:numId="13">
    <w:abstractNumId w:val="21"/>
  </w:num>
  <w:num w:numId="14">
    <w:abstractNumId w:val="18"/>
  </w:num>
  <w:num w:numId="15">
    <w:abstractNumId w:val="28"/>
  </w:num>
  <w:num w:numId="16">
    <w:abstractNumId w:val="19"/>
  </w:num>
  <w:num w:numId="17">
    <w:abstractNumId w:val="17"/>
  </w:num>
  <w:num w:numId="18">
    <w:abstractNumId w:val="14"/>
  </w:num>
  <w:num w:numId="19">
    <w:abstractNumId w:val="30"/>
  </w:num>
  <w:num w:numId="20">
    <w:abstractNumId w:val="2"/>
  </w:num>
  <w:num w:numId="21">
    <w:abstractNumId w:val="16"/>
  </w:num>
  <w:num w:numId="22">
    <w:abstractNumId w:val="25"/>
  </w:num>
  <w:num w:numId="23">
    <w:abstractNumId w:val="1"/>
  </w:num>
  <w:num w:numId="24">
    <w:abstractNumId w:val="8"/>
  </w:num>
  <w:num w:numId="25">
    <w:abstractNumId w:val="20"/>
  </w:num>
  <w:num w:numId="26">
    <w:abstractNumId w:val="22"/>
  </w:num>
  <w:num w:numId="27">
    <w:abstractNumId w:val="29"/>
  </w:num>
  <w:num w:numId="28">
    <w:abstractNumId w:val="7"/>
  </w:num>
  <w:num w:numId="29">
    <w:abstractNumId w:val="3"/>
  </w:num>
  <w:num w:numId="30">
    <w:abstractNumId w:val="0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3252C"/>
    <w:rsid w:val="000418E9"/>
    <w:rsid w:val="000429BF"/>
    <w:rsid w:val="00047E5B"/>
    <w:rsid w:val="000553CA"/>
    <w:rsid w:val="00067EB7"/>
    <w:rsid w:val="0009015B"/>
    <w:rsid w:val="00090753"/>
    <w:rsid w:val="000A3B64"/>
    <w:rsid w:val="000A4746"/>
    <w:rsid w:val="000A4E42"/>
    <w:rsid w:val="000A780D"/>
    <w:rsid w:val="000B2DB1"/>
    <w:rsid w:val="000B669F"/>
    <w:rsid w:val="000C6928"/>
    <w:rsid w:val="000D13E5"/>
    <w:rsid w:val="000E0DD3"/>
    <w:rsid w:val="000F3F96"/>
    <w:rsid w:val="000F58B0"/>
    <w:rsid w:val="000F5E18"/>
    <w:rsid w:val="000F6B08"/>
    <w:rsid w:val="00101206"/>
    <w:rsid w:val="00113977"/>
    <w:rsid w:val="00124E8B"/>
    <w:rsid w:val="00125FEA"/>
    <w:rsid w:val="001374DD"/>
    <w:rsid w:val="00145302"/>
    <w:rsid w:val="001630A8"/>
    <w:rsid w:val="001763E5"/>
    <w:rsid w:val="001768BE"/>
    <w:rsid w:val="00183605"/>
    <w:rsid w:val="00190B62"/>
    <w:rsid w:val="001913A0"/>
    <w:rsid w:val="001B0843"/>
    <w:rsid w:val="001B20BC"/>
    <w:rsid w:val="001C3C5D"/>
    <w:rsid w:val="001C771E"/>
    <w:rsid w:val="001D34F7"/>
    <w:rsid w:val="001D6656"/>
    <w:rsid w:val="001D66AC"/>
    <w:rsid w:val="001E20FF"/>
    <w:rsid w:val="002156B2"/>
    <w:rsid w:val="0023314F"/>
    <w:rsid w:val="002376DE"/>
    <w:rsid w:val="00247783"/>
    <w:rsid w:val="00252E0B"/>
    <w:rsid w:val="00265670"/>
    <w:rsid w:val="00265943"/>
    <w:rsid w:val="00275E3F"/>
    <w:rsid w:val="002803BC"/>
    <w:rsid w:val="002822C2"/>
    <w:rsid w:val="00285695"/>
    <w:rsid w:val="00287D2E"/>
    <w:rsid w:val="00290228"/>
    <w:rsid w:val="00296ED1"/>
    <w:rsid w:val="002B7E92"/>
    <w:rsid w:val="002C140E"/>
    <w:rsid w:val="002C1A3D"/>
    <w:rsid w:val="002C5F41"/>
    <w:rsid w:val="002E2D0E"/>
    <w:rsid w:val="003123DF"/>
    <w:rsid w:val="00315789"/>
    <w:rsid w:val="00334635"/>
    <w:rsid w:val="00336E0F"/>
    <w:rsid w:val="0034048F"/>
    <w:rsid w:val="00344096"/>
    <w:rsid w:val="00357FBB"/>
    <w:rsid w:val="003621C6"/>
    <w:rsid w:val="00391B6A"/>
    <w:rsid w:val="0039754C"/>
    <w:rsid w:val="003A1057"/>
    <w:rsid w:val="003A353F"/>
    <w:rsid w:val="003A416B"/>
    <w:rsid w:val="003B4E9F"/>
    <w:rsid w:val="003B588F"/>
    <w:rsid w:val="003C181D"/>
    <w:rsid w:val="003C3E3C"/>
    <w:rsid w:val="00403EB1"/>
    <w:rsid w:val="00404012"/>
    <w:rsid w:val="004048E6"/>
    <w:rsid w:val="00416BA3"/>
    <w:rsid w:val="004350F0"/>
    <w:rsid w:val="00445589"/>
    <w:rsid w:val="00446E11"/>
    <w:rsid w:val="00450B36"/>
    <w:rsid w:val="00451F16"/>
    <w:rsid w:val="00456AAE"/>
    <w:rsid w:val="0047750B"/>
    <w:rsid w:val="00480A30"/>
    <w:rsid w:val="00485DDA"/>
    <w:rsid w:val="004A5483"/>
    <w:rsid w:val="004A786E"/>
    <w:rsid w:val="004B56E3"/>
    <w:rsid w:val="004C273A"/>
    <w:rsid w:val="004C33E1"/>
    <w:rsid w:val="004C3A4D"/>
    <w:rsid w:val="004C4013"/>
    <w:rsid w:val="004C4EE5"/>
    <w:rsid w:val="004D3AD3"/>
    <w:rsid w:val="004D4AFB"/>
    <w:rsid w:val="004E05C9"/>
    <w:rsid w:val="004E1D0E"/>
    <w:rsid w:val="00503118"/>
    <w:rsid w:val="005201D2"/>
    <w:rsid w:val="00524FD0"/>
    <w:rsid w:val="00532D69"/>
    <w:rsid w:val="00550103"/>
    <w:rsid w:val="0057271D"/>
    <w:rsid w:val="00577305"/>
    <w:rsid w:val="00580E8A"/>
    <w:rsid w:val="005A44A8"/>
    <w:rsid w:val="005B5877"/>
    <w:rsid w:val="005B79C8"/>
    <w:rsid w:val="005D2C1E"/>
    <w:rsid w:val="005D68DC"/>
    <w:rsid w:val="005E2A9E"/>
    <w:rsid w:val="005E31DA"/>
    <w:rsid w:val="005F4039"/>
    <w:rsid w:val="00611A18"/>
    <w:rsid w:val="00620ACC"/>
    <w:rsid w:val="006271C8"/>
    <w:rsid w:val="006434E8"/>
    <w:rsid w:val="00646146"/>
    <w:rsid w:val="00656442"/>
    <w:rsid w:val="006648A6"/>
    <w:rsid w:val="00687428"/>
    <w:rsid w:val="006950F9"/>
    <w:rsid w:val="006A41DF"/>
    <w:rsid w:val="006A7460"/>
    <w:rsid w:val="006B7FA1"/>
    <w:rsid w:val="006C0855"/>
    <w:rsid w:val="006E63A2"/>
    <w:rsid w:val="006E6623"/>
    <w:rsid w:val="006F5E11"/>
    <w:rsid w:val="007002DE"/>
    <w:rsid w:val="007479A1"/>
    <w:rsid w:val="00747E2E"/>
    <w:rsid w:val="0075414C"/>
    <w:rsid w:val="00754D0D"/>
    <w:rsid w:val="007725D6"/>
    <w:rsid w:val="007939E5"/>
    <w:rsid w:val="00797A50"/>
    <w:rsid w:val="007A7275"/>
    <w:rsid w:val="007B0531"/>
    <w:rsid w:val="007B5518"/>
    <w:rsid w:val="007C01F5"/>
    <w:rsid w:val="007C1517"/>
    <w:rsid w:val="007D3D73"/>
    <w:rsid w:val="007D7E9A"/>
    <w:rsid w:val="007D7FD0"/>
    <w:rsid w:val="007E2893"/>
    <w:rsid w:val="007E2B32"/>
    <w:rsid w:val="007E5516"/>
    <w:rsid w:val="007F5B16"/>
    <w:rsid w:val="0080704E"/>
    <w:rsid w:val="00820006"/>
    <w:rsid w:val="0082359E"/>
    <w:rsid w:val="00832934"/>
    <w:rsid w:val="0085365B"/>
    <w:rsid w:val="00857541"/>
    <w:rsid w:val="008614E4"/>
    <w:rsid w:val="00861AB2"/>
    <w:rsid w:val="008648C5"/>
    <w:rsid w:val="008759D3"/>
    <w:rsid w:val="0088274E"/>
    <w:rsid w:val="00884CBC"/>
    <w:rsid w:val="008906CB"/>
    <w:rsid w:val="008945D5"/>
    <w:rsid w:val="008A215A"/>
    <w:rsid w:val="008A5516"/>
    <w:rsid w:val="008B4AF7"/>
    <w:rsid w:val="008D15B2"/>
    <w:rsid w:val="008D1A35"/>
    <w:rsid w:val="008F230F"/>
    <w:rsid w:val="008F38A3"/>
    <w:rsid w:val="00900A8E"/>
    <w:rsid w:val="00913795"/>
    <w:rsid w:val="0092157B"/>
    <w:rsid w:val="0093085D"/>
    <w:rsid w:val="00931503"/>
    <w:rsid w:val="00934C34"/>
    <w:rsid w:val="009434EE"/>
    <w:rsid w:val="00944D37"/>
    <w:rsid w:val="0095270A"/>
    <w:rsid w:val="0095353F"/>
    <w:rsid w:val="0095701D"/>
    <w:rsid w:val="009573CE"/>
    <w:rsid w:val="0096038C"/>
    <w:rsid w:val="00967FAF"/>
    <w:rsid w:val="00981500"/>
    <w:rsid w:val="009A7704"/>
    <w:rsid w:val="009B1126"/>
    <w:rsid w:val="009B6F85"/>
    <w:rsid w:val="009C136D"/>
    <w:rsid w:val="009D264D"/>
    <w:rsid w:val="009D413B"/>
    <w:rsid w:val="009D4EA3"/>
    <w:rsid w:val="009E5305"/>
    <w:rsid w:val="00A02990"/>
    <w:rsid w:val="00A04173"/>
    <w:rsid w:val="00A04C18"/>
    <w:rsid w:val="00A140BE"/>
    <w:rsid w:val="00A143D8"/>
    <w:rsid w:val="00A14E6B"/>
    <w:rsid w:val="00A31821"/>
    <w:rsid w:val="00A37FC0"/>
    <w:rsid w:val="00A4348D"/>
    <w:rsid w:val="00A51DE6"/>
    <w:rsid w:val="00A7740E"/>
    <w:rsid w:val="00A84AC7"/>
    <w:rsid w:val="00A93182"/>
    <w:rsid w:val="00A97977"/>
    <w:rsid w:val="00A97EA7"/>
    <w:rsid w:val="00AA1FF5"/>
    <w:rsid w:val="00AB7B6B"/>
    <w:rsid w:val="00AC7201"/>
    <w:rsid w:val="00AD3DD1"/>
    <w:rsid w:val="00AD45D8"/>
    <w:rsid w:val="00AE5C3D"/>
    <w:rsid w:val="00AF2603"/>
    <w:rsid w:val="00AF5DC7"/>
    <w:rsid w:val="00AF756E"/>
    <w:rsid w:val="00B2431C"/>
    <w:rsid w:val="00B24C33"/>
    <w:rsid w:val="00B3558C"/>
    <w:rsid w:val="00B371DF"/>
    <w:rsid w:val="00B52163"/>
    <w:rsid w:val="00B5419B"/>
    <w:rsid w:val="00B54D6A"/>
    <w:rsid w:val="00B61C28"/>
    <w:rsid w:val="00B61EF8"/>
    <w:rsid w:val="00B64A67"/>
    <w:rsid w:val="00B66D41"/>
    <w:rsid w:val="00B67553"/>
    <w:rsid w:val="00B8166B"/>
    <w:rsid w:val="00B82E87"/>
    <w:rsid w:val="00B8485E"/>
    <w:rsid w:val="00B87C2D"/>
    <w:rsid w:val="00B90268"/>
    <w:rsid w:val="00BA03CD"/>
    <w:rsid w:val="00BA5221"/>
    <w:rsid w:val="00BB3BF3"/>
    <w:rsid w:val="00BC1C58"/>
    <w:rsid w:val="00BC54D6"/>
    <w:rsid w:val="00BD0433"/>
    <w:rsid w:val="00BE4604"/>
    <w:rsid w:val="00C013ED"/>
    <w:rsid w:val="00C01737"/>
    <w:rsid w:val="00C04F83"/>
    <w:rsid w:val="00C11A58"/>
    <w:rsid w:val="00C11D25"/>
    <w:rsid w:val="00C14055"/>
    <w:rsid w:val="00C2378C"/>
    <w:rsid w:val="00C243CD"/>
    <w:rsid w:val="00C26543"/>
    <w:rsid w:val="00C272EB"/>
    <w:rsid w:val="00C37D10"/>
    <w:rsid w:val="00C41A9A"/>
    <w:rsid w:val="00C41C11"/>
    <w:rsid w:val="00C473C7"/>
    <w:rsid w:val="00C52D0A"/>
    <w:rsid w:val="00C83B8A"/>
    <w:rsid w:val="00C841DB"/>
    <w:rsid w:val="00C8784D"/>
    <w:rsid w:val="00C95CF1"/>
    <w:rsid w:val="00CA3BF5"/>
    <w:rsid w:val="00CA5B9F"/>
    <w:rsid w:val="00CC0C74"/>
    <w:rsid w:val="00CF0C49"/>
    <w:rsid w:val="00D039D6"/>
    <w:rsid w:val="00D30C97"/>
    <w:rsid w:val="00D31140"/>
    <w:rsid w:val="00D41845"/>
    <w:rsid w:val="00D42A2E"/>
    <w:rsid w:val="00D46967"/>
    <w:rsid w:val="00D51BE3"/>
    <w:rsid w:val="00D55787"/>
    <w:rsid w:val="00D74559"/>
    <w:rsid w:val="00D770B3"/>
    <w:rsid w:val="00D825E7"/>
    <w:rsid w:val="00D83011"/>
    <w:rsid w:val="00D83472"/>
    <w:rsid w:val="00D85F60"/>
    <w:rsid w:val="00D93207"/>
    <w:rsid w:val="00DA4721"/>
    <w:rsid w:val="00DA69FC"/>
    <w:rsid w:val="00DB047E"/>
    <w:rsid w:val="00DB18E5"/>
    <w:rsid w:val="00DB31E5"/>
    <w:rsid w:val="00DB3B8E"/>
    <w:rsid w:val="00DB496D"/>
    <w:rsid w:val="00DB5AA5"/>
    <w:rsid w:val="00DC616A"/>
    <w:rsid w:val="00DD4500"/>
    <w:rsid w:val="00DE2DB1"/>
    <w:rsid w:val="00DF29F1"/>
    <w:rsid w:val="00DF4B35"/>
    <w:rsid w:val="00E1121B"/>
    <w:rsid w:val="00E15B67"/>
    <w:rsid w:val="00E23C09"/>
    <w:rsid w:val="00E270F8"/>
    <w:rsid w:val="00E53F4F"/>
    <w:rsid w:val="00E546F6"/>
    <w:rsid w:val="00E578EF"/>
    <w:rsid w:val="00E60809"/>
    <w:rsid w:val="00E614B9"/>
    <w:rsid w:val="00E74E1C"/>
    <w:rsid w:val="00E92C61"/>
    <w:rsid w:val="00E97A8D"/>
    <w:rsid w:val="00EA11E8"/>
    <w:rsid w:val="00EA3F35"/>
    <w:rsid w:val="00EB3085"/>
    <w:rsid w:val="00EB3E05"/>
    <w:rsid w:val="00EB4543"/>
    <w:rsid w:val="00EB4566"/>
    <w:rsid w:val="00EC4CED"/>
    <w:rsid w:val="00EC4FD3"/>
    <w:rsid w:val="00EC6F76"/>
    <w:rsid w:val="00EC7DE8"/>
    <w:rsid w:val="00EF78E7"/>
    <w:rsid w:val="00F17BC5"/>
    <w:rsid w:val="00F20DF5"/>
    <w:rsid w:val="00F304BE"/>
    <w:rsid w:val="00F332D2"/>
    <w:rsid w:val="00F35C0C"/>
    <w:rsid w:val="00F36349"/>
    <w:rsid w:val="00F41327"/>
    <w:rsid w:val="00F4330F"/>
    <w:rsid w:val="00F45311"/>
    <w:rsid w:val="00F50271"/>
    <w:rsid w:val="00F53301"/>
    <w:rsid w:val="00F553E9"/>
    <w:rsid w:val="00F55A00"/>
    <w:rsid w:val="00F57AD9"/>
    <w:rsid w:val="00F60F9C"/>
    <w:rsid w:val="00F73F77"/>
    <w:rsid w:val="00F87199"/>
    <w:rsid w:val="00F96FE0"/>
    <w:rsid w:val="00FB7430"/>
    <w:rsid w:val="00FD1651"/>
    <w:rsid w:val="00FD72A8"/>
    <w:rsid w:val="00FE3BD1"/>
    <w:rsid w:val="00FE4025"/>
    <w:rsid w:val="00FF1711"/>
    <w:rsid w:val="00FF2CBB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0476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5.xml><?xml version="1.0" encoding="utf-8"?>
<ds:datastoreItem xmlns:ds="http://schemas.openxmlformats.org/officeDocument/2006/customXml" ds:itemID="{77C54B76-09CC-4604-9777-7F0044610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Gonzales, Kimberly</cp:lastModifiedBy>
  <cp:revision>38</cp:revision>
  <cp:lastPrinted>2016-07-18T19:35:00Z</cp:lastPrinted>
  <dcterms:created xsi:type="dcterms:W3CDTF">2017-08-08T01:25:00Z</dcterms:created>
  <dcterms:modified xsi:type="dcterms:W3CDTF">2017-11-06T18:00:00Z</dcterms:modified>
</cp:coreProperties>
</file>